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8D362F" w14:paraId="1461B3A0" w14:textId="77777777">
        <w:trPr>
          <w:trHeight w:val="1881"/>
        </w:trPr>
        <w:tc>
          <w:tcPr>
            <w:tcW w:w="10070" w:type="dxa"/>
          </w:tcPr>
          <w:p w14:paraId="1D8BB9C0" w14:textId="77777777" w:rsidR="008D362F" w:rsidRDefault="00EA6C44">
            <w:pPr>
              <w:tabs>
                <w:tab w:val="left" w:pos="432"/>
                <w:tab w:val="left" w:pos="86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C07D0F2" wp14:editId="22E79434">
                  <wp:extent cx="2651760" cy="1091010"/>
                  <wp:effectExtent l="0" t="0" r="0" b="0"/>
                  <wp:docPr id="1" name="Picture 1" descr="Logo for Garden City, CO &quot;Founded in August 1938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09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62F" w14:paraId="173AF28B" w14:textId="77777777">
        <w:tc>
          <w:tcPr>
            <w:tcW w:w="10070" w:type="dxa"/>
          </w:tcPr>
          <w:p w14:paraId="0334AF6F" w14:textId="77777777" w:rsidR="008D362F" w:rsidRDefault="00EA6C44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bookmarkStart w:id="0" w:name="apMeetingName"/>
            <w:r>
              <w:rPr>
                <w:b/>
                <w:sz w:val="28"/>
                <w:szCs w:val="28"/>
              </w:rPr>
              <w:t>Board of Trustees Regular Meeting</w:t>
            </w:r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bookmarkStart w:id="1" w:name="apOutputType"/>
            <w:r>
              <w:rPr>
                <w:b/>
                <w:sz w:val="28"/>
                <w:szCs w:val="28"/>
              </w:rPr>
              <w:t>Agenda</w:t>
            </w:r>
            <w:bookmarkEnd w:id="1"/>
          </w:p>
        </w:tc>
      </w:tr>
      <w:tr w:rsidR="008D362F" w14:paraId="42A98B9F" w14:textId="77777777">
        <w:tc>
          <w:tcPr>
            <w:tcW w:w="10070" w:type="dxa"/>
          </w:tcPr>
          <w:p w14:paraId="4B778156" w14:textId="77777777" w:rsidR="008D362F" w:rsidRDefault="00EA6C44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2" w:name="apMeetingDate"/>
            <w:r>
              <w:rPr>
                <w:b/>
              </w:rPr>
              <w:t>May 06, 2025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5:30 PM</w:t>
            </w:r>
            <w:bookmarkEnd w:id="3"/>
          </w:p>
        </w:tc>
      </w:tr>
      <w:tr w:rsidR="008D362F" w14:paraId="1F553377" w14:textId="77777777">
        <w:trPr>
          <w:trHeight w:val="396"/>
        </w:trPr>
        <w:tc>
          <w:tcPr>
            <w:tcW w:w="10070" w:type="dxa"/>
            <w:tcBorders>
              <w:bottom w:val="single" w:sz="12" w:space="0" w:color="auto"/>
            </w:tcBorders>
          </w:tcPr>
          <w:p w14:paraId="7D5E2242" w14:textId="77777777" w:rsidR="008D362F" w:rsidRDefault="00EA6C44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4" w:name="apMeetingVenue"/>
            <w:r>
              <w:rPr>
                <w:b/>
              </w:rPr>
              <w:t>Town Hall - 621 27th Street Road, Garden City, CO 80631</w:t>
            </w:r>
            <w:bookmarkEnd w:id="4"/>
          </w:p>
        </w:tc>
      </w:tr>
      <w:tr w:rsidR="008D362F" w14:paraId="0FA72EA1" w14:textId="77777777">
        <w:trPr>
          <w:trHeight w:val="206"/>
        </w:trPr>
        <w:tc>
          <w:tcPr>
            <w:tcW w:w="10070" w:type="dxa"/>
            <w:tcBorders>
              <w:top w:val="single" w:sz="12" w:space="0" w:color="auto"/>
            </w:tcBorders>
          </w:tcPr>
          <w:p w14:paraId="22A42EE1" w14:textId="77777777" w:rsidR="008D362F" w:rsidRDefault="008D362F">
            <w:pPr>
              <w:tabs>
                <w:tab w:val="left" w:pos="432"/>
                <w:tab w:val="left" w:pos="864"/>
              </w:tabs>
            </w:pPr>
          </w:p>
        </w:tc>
      </w:tr>
    </w:tbl>
    <w:p w14:paraId="1BB49581" w14:textId="77777777" w:rsidR="008D362F" w:rsidRDefault="00EA6C44">
      <w:pPr>
        <w:rPr>
          <w:rFonts w:eastAsia="Arial" w:cs="Arial"/>
        </w:rPr>
      </w:pPr>
      <w:bookmarkStart w:id="5" w:name="apAgenda"/>
      <w:r>
        <w:rPr>
          <w:rFonts w:eastAsia="Arial" w:cs="Arial"/>
          <w:b/>
          <w:bCs/>
        </w:rPr>
        <w:t>The Board will consider and may act on the following items:</w:t>
      </w:r>
    </w:p>
    <w:p w14:paraId="79D8467C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Call to Order</w:t>
      </w:r>
    </w:p>
    <w:p w14:paraId="7914EDF7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2.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Roll Call</w:t>
      </w:r>
    </w:p>
    <w:p w14:paraId="32FA24BA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3.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Consent Agenda</w:t>
      </w:r>
    </w:p>
    <w:p w14:paraId="415FC11F" w14:textId="77777777" w:rsidR="008D362F" w:rsidRDefault="00EA6C44">
      <w:pPr>
        <w:ind w:left="864" w:hanging="432"/>
        <w:rPr>
          <w:rFonts w:eastAsia="Arial" w:cs="Arial"/>
        </w:rPr>
      </w:pPr>
      <w:bookmarkStart w:id="6" w:name="appIS570a56c67c7645a5bccc3de7823dbf8e"/>
      <w:r>
        <w:rPr>
          <w:rFonts w:eastAsia="Arial" w:cs="Arial"/>
          <w:b/>
        </w:rPr>
        <w:t>a.</w:t>
      </w:r>
      <w:bookmarkEnd w:id="6"/>
      <w:r>
        <w:rPr>
          <w:rFonts w:eastAsia="Arial" w:cs="Arial"/>
        </w:rPr>
        <w:tab/>
      </w:r>
      <w:r>
        <w:rPr>
          <w:rFonts w:eastAsia="Arial" w:cs="Arial"/>
        </w:rPr>
        <w:t>Approve Minutes from April 15th, 2025 Regular Meeting</w:t>
      </w:r>
    </w:p>
    <w:p w14:paraId="11809C07" w14:textId="77777777" w:rsidR="008D362F" w:rsidRDefault="00EA6C44">
      <w:pPr>
        <w:ind w:left="864" w:hanging="432"/>
        <w:rPr>
          <w:rFonts w:eastAsia="Arial" w:cs="Arial"/>
        </w:rPr>
      </w:pPr>
      <w:bookmarkStart w:id="7" w:name="appISb5a289956ee3439f92dfdba751658994"/>
      <w:r>
        <w:rPr>
          <w:rFonts w:eastAsia="Arial" w:cs="Arial"/>
          <w:b/>
        </w:rPr>
        <w:t>b.</w:t>
      </w:r>
      <w:bookmarkEnd w:id="7"/>
      <w:r>
        <w:rPr>
          <w:rFonts w:eastAsia="Arial" w:cs="Arial"/>
        </w:rPr>
        <w:tab/>
        <w:t>Approve Bills Paid</w:t>
      </w:r>
    </w:p>
    <w:p w14:paraId="0DEE8340" w14:textId="77777777" w:rsidR="008D362F" w:rsidRDefault="00EA6C44">
      <w:pPr>
        <w:ind w:left="864" w:hanging="432"/>
        <w:rPr>
          <w:rFonts w:eastAsia="Arial" w:cs="Arial"/>
        </w:rPr>
      </w:pPr>
      <w:bookmarkStart w:id="8" w:name="appIS789e9b4f2f574d0dbd41b149d86806a7"/>
      <w:r>
        <w:rPr>
          <w:rFonts w:eastAsia="Arial" w:cs="Arial"/>
          <w:b/>
        </w:rPr>
        <w:t>c.</w:t>
      </w:r>
      <w:bookmarkEnd w:id="8"/>
      <w:r>
        <w:rPr>
          <w:rFonts w:eastAsia="Arial" w:cs="Arial"/>
        </w:rPr>
        <w:tab/>
        <w:t>Approve Bills to be Paid</w:t>
      </w:r>
    </w:p>
    <w:p w14:paraId="122DE566" w14:textId="77777777" w:rsidR="008D362F" w:rsidRDefault="00EA6C44">
      <w:pPr>
        <w:ind w:left="864" w:hanging="432"/>
        <w:rPr>
          <w:rFonts w:eastAsia="Arial" w:cs="Arial"/>
        </w:rPr>
      </w:pPr>
      <w:bookmarkStart w:id="9" w:name="appIS504135fa1ed3495eba707f80b06dc3f8"/>
      <w:r>
        <w:rPr>
          <w:rFonts w:eastAsia="Arial" w:cs="Arial"/>
          <w:b/>
        </w:rPr>
        <w:t>d.</w:t>
      </w:r>
      <w:bookmarkEnd w:id="9"/>
      <w:r>
        <w:rPr>
          <w:rFonts w:eastAsia="Arial" w:cs="Arial"/>
        </w:rPr>
        <w:tab/>
        <w:t>Approve PTO for Cheryl Campbell May 28 and 29, 2025</w:t>
      </w:r>
    </w:p>
    <w:p w14:paraId="05C647E9" w14:textId="77777777" w:rsidR="008D362F" w:rsidRDefault="00EA6C44">
      <w:pPr>
        <w:ind w:left="864" w:hanging="432"/>
        <w:rPr>
          <w:rFonts w:eastAsia="Arial" w:cs="Arial"/>
        </w:rPr>
      </w:pPr>
      <w:bookmarkStart w:id="10" w:name="appISe0e72a8d053a422d88587f5cfac72036"/>
      <w:r>
        <w:rPr>
          <w:rFonts w:eastAsia="Arial" w:cs="Arial"/>
          <w:b/>
        </w:rPr>
        <w:t>e.</w:t>
      </w:r>
      <w:bookmarkEnd w:id="10"/>
      <w:r>
        <w:rPr>
          <w:rFonts w:eastAsia="Arial" w:cs="Arial"/>
        </w:rPr>
        <w:tab/>
      </w:r>
      <w:r>
        <w:rPr>
          <w:rFonts w:eastAsia="Arial" w:cs="Arial"/>
        </w:rPr>
        <w:t>Approve CIRSA Workers' Compensation Payroll Audit invoice in the amount of $5,145.18</w:t>
      </w:r>
    </w:p>
    <w:p w14:paraId="22C15E8F" w14:textId="77777777" w:rsidR="008D362F" w:rsidRDefault="00EA6C44">
      <w:pPr>
        <w:ind w:left="864" w:hanging="432"/>
        <w:rPr>
          <w:rFonts w:eastAsia="Arial" w:cs="Arial"/>
        </w:rPr>
      </w:pPr>
      <w:bookmarkStart w:id="11" w:name="appIS8a596701879249429bff31e19cd49bd7"/>
      <w:r>
        <w:rPr>
          <w:rFonts w:eastAsia="Arial" w:cs="Arial"/>
          <w:b/>
        </w:rPr>
        <w:t>f.</w:t>
      </w:r>
      <w:bookmarkEnd w:id="11"/>
      <w:r>
        <w:rPr>
          <w:rFonts w:eastAsia="Arial" w:cs="Arial"/>
        </w:rPr>
        <w:tab/>
        <w:t>Approve Hauser Architects invoice in the amount of $32,827.22</w:t>
      </w:r>
    </w:p>
    <w:p w14:paraId="6F554E2A" w14:textId="77777777" w:rsidR="008D362F" w:rsidRDefault="00EA6C44">
      <w:pPr>
        <w:ind w:left="864" w:hanging="432"/>
        <w:rPr>
          <w:rFonts w:eastAsia="Arial" w:cs="Arial"/>
        </w:rPr>
      </w:pPr>
      <w:bookmarkStart w:id="12" w:name="appIS6a3ea44009c74634aa259e9ac050ef07"/>
      <w:r>
        <w:rPr>
          <w:rFonts w:eastAsia="Arial" w:cs="Arial"/>
          <w:b/>
        </w:rPr>
        <w:t>g.</w:t>
      </w:r>
      <w:bookmarkEnd w:id="12"/>
      <w:r>
        <w:rPr>
          <w:rFonts w:eastAsia="Arial" w:cs="Arial"/>
        </w:rPr>
        <w:tab/>
        <w:t>Approve Primary Arms invoice in the amount of $22,750.01</w:t>
      </w:r>
    </w:p>
    <w:p w14:paraId="36A4A6A2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4.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Public Not on the Agenda Invited to be Heard</w:t>
      </w:r>
    </w:p>
    <w:p w14:paraId="6599549D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5.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Approve Lonelle Archuleta's attendance at CML Conference</w:t>
      </w:r>
    </w:p>
    <w:p w14:paraId="464FFAFA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6.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Approve Tim Costello's attendance at CML Conference</w:t>
      </w:r>
    </w:p>
    <w:p w14:paraId="055C30E6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7.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Grants</w:t>
      </w:r>
    </w:p>
    <w:p w14:paraId="3CCCA67F" w14:textId="77777777" w:rsidR="008D362F" w:rsidRDefault="00EA6C44">
      <w:pPr>
        <w:ind w:left="864" w:hanging="432"/>
        <w:rPr>
          <w:rFonts w:eastAsia="Arial" w:cs="Arial"/>
        </w:rPr>
      </w:pPr>
      <w:bookmarkStart w:id="13" w:name="appIS980182de3900460491391776a762191f"/>
      <w:r>
        <w:rPr>
          <w:rFonts w:eastAsia="Arial" w:cs="Arial"/>
          <w:b/>
        </w:rPr>
        <w:t>a.</w:t>
      </w:r>
      <w:bookmarkEnd w:id="13"/>
      <w:r>
        <w:rPr>
          <w:rFonts w:eastAsia="Arial" w:cs="Arial"/>
        </w:rPr>
        <w:tab/>
        <w:t>Approve Commercial Revitalization Grant for the 2608 Club in the amount of $484.42</w:t>
      </w:r>
    </w:p>
    <w:p w14:paraId="121C1FCB" w14:textId="77777777" w:rsidR="008D362F" w:rsidRDefault="00EA6C44">
      <w:pPr>
        <w:ind w:left="864" w:hanging="432"/>
        <w:rPr>
          <w:rFonts w:eastAsia="Arial" w:cs="Arial"/>
        </w:rPr>
      </w:pPr>
      <w:bookmarkStart w:id="14" w:name="appIS7eb6f86ac98d499b96297751e0d533e4"/>
      <w:r>
        <w:rPr>
          <w:rFonts w:eastAsia="Arial" w:cs="Arial"/>
          <w:b/>
        </w:rPr>
        <w:t>b.</w:t>
      </w:r>
      <w:bookmarkEnd w:id="14"/>
      <w:r>
        <w:rPr>
          <w:rFonts w:eastAsia="Arial" w:cs="Arial"/>
        </w:rPr>
        <w:tab/>
        <w:t>Approve Fence Grant for the 2608 Club in the amount of $210.82</w:t>
      </w:r>
    </w:p>
    <w:p w14:paraId="5BFC776D" w14:textId="77777777" w:rsidR="008D362F" w:rsidRDefault="00EA6C44">
      <w:pPr>
        <w:ind w:left="864" w:hanging="432"/>
        <w:rPr>
          <w:rFonts w:eastAsia="Arial" w:cs="Arial"/>
        </w:rPr>
      </w:pPr>
      <w:bookmarkStart w:id="15" w:name="appIS359becef9a69408784faec7f1053d958"/>
      <w:r>
        <w:rPr>
          <w:rFonts w:eastAsia="Arial" w:cs="Arial"/>
          <w:b/>
        </w:rPr>
        <w:t>c.</w:t>
      </w:r>
      <w:bookmarkEnd w:id="15"/>
      <w:r>
        <w:rPr>
          <w:rFonts w:eastAsia="Arial" w:cs="Arial"/>
        </w:rPr>
        <w:tab/>
        <w:t>Approve Pavement Grant for the 2608 Club in the amount of $2535.13</w:t>
      </w:r>
    </w:p>
    <w:p w14:paraId="7F7E71C7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8.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Contracts</w:t>
      </w:r>
    </w:p>
    <w:p w14:paraId="30DFCFB0" w14:textId="77777777" w:rsidR="008D362F" w:rsidRDefault="00EA6C44">
      <w:pPr>
        <w:ind w:left="864" w:hanging="432"/>
        <w:rPr>
          <w:rFonts w:eastAsia="Arial" w:cs="Arial"/>
        </w:rPr>
      </w:pPr>
      <w:bookmarkStart w:id="16" w:name="appIS9bbd3c56e8a2446cafdd2848e0166cbf"/>
      <w:r>
        <w:rPr>
          <w:rFonts w:eastAsia="Arial" w:cs="Arial"/>
          <w:b/>
        </w:rPr>
        <w:t>a.</w:t>
      </w:r>
      <w:bookmarkEnd w:id="16"/>
      <w:r>
        <w:rPr>
          <w:rFonts w:eastAsia="Arial" w:cs="Arial"/>
        </w:rPr>
        <w:tab/>
        <w:t>Approve Xcel Street Light Agreement</w:t>
      </w:r>
    </w:p>
    <w:p w14:paraId="152F5819" w14:textId="77777777" w:rsidR="008D362F" w:rsidRDefault="00EA6C44">
      <w:pPr>
        <w:ind w:left="864" w:hanging="432"/>
        <w:rPr>
          <w:rFonts w:eastAsia="Arial" w:cs="Arial"/>
        </w:rPr>
      </w:pPr>
      <w:bookmarkStart w:id="17" w:name="appIS689e2d85556942409ca7a3e9d695a780"/>
      <w:r>
        <w:rPr>
          <w:rFonts w:eastAsia="Arial" w:cs="Arial"/>
          <w:b/>
        </w:rPr>
        <w:t>b.</w:t>
      </w:r>
      <w:bookmarkEnd w:id="17"/>
      <w:r>
        <w:rPr>
          <w:rFonts w:eastAsia="Arial" w:cs="Arial"/>
        </w:rPr>
        <w:tab/>
      </w:r>
      <w:r>
        <w:rPr>
          <w:rFonts w:eastAsia="Arial" w:cs="Arial"/>
        </w:rPr>
        <w:t>Approve Xcel Energy invoice in the amount of $13,768.90</w:t>
      </w:r>
    </w:p>
    <w:p w14:paraId="545383A8" w14:textId="77777777" w:rsidR="008D362F" w:rsidRDefault="00EA6C44">
      <w:pPr>
        <w:ind w:left="864" w:hanging="432"/>
        <w:rPr>
          <w:rFonts w:eastAsia="Arial" w:cs="Arial"/>
        </w:rPr>
      </w:pPr>
      <w:bookmarkStart w:id="18" w:name="appISa4d1c907ea524d8d86121b9795d86d1a"/>
      <w:r>
        <w:rPr>
          <w:rFonts w:eastAsia="Arial" w:cs="Arial"/>
          <w:b/>
        </w:rPr>
        <w:t>c.</w:t>
      </w:r>
      <w:bookmarkEnd w:id="18"/>
      <w:r>
        <w:rPr>
          <w:rFonts w:eastAsia="Arial" w:cs="Arial"/>
        </w:rPr>
        <w:tab/>
        <w:t>Consider Vector Service Agreement </w:t>
      </w:r>
    </w:p>
    <w:p w14:paraId="22EEB64D" w14:textId="77777777" w:rsidR="008D362F" w:rsidRDefault="00EA6C44">
      <w:pPr>
        <w:ind w:left="864" w:hanging="432"/>
        <w:rPr>
          <w:rFonts w:eastAsia="Arial" w:cs="Arial"/>
        </w:rPr>
      </w:pPr>
      <w:bookmarkStart w:id="19" w:name="appIS6c8f4eee44e646319e25191943ce2e5d"/>
      <w:r>
        <w:rPr>
          <w:rFonts w:eastAsia="Arial" w:cs="Arial"/>
          <w:b/>
        </w:rPr>
        <w:t>d.</w:t>
      </w:r>
      <w:bookmarkEnd w:id="19"/>
      <w:r>
        <w:rPr>
          <w:rFonts w:eastAsia="Arial" w:cs="Arial"/>
        </w:rPr>
        <w:tab/>
        <w:t>Consider Letter of Engagement from Daniel Jones from Coan, Payton and Payne</w:t>
      </w:r>
    </w:p>
    <w:p w14:paraId="3AD45B86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9.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Bootleggin' Days Security Proposals</w:t>
      </w:r>
    </w:p>
    <w:p w14:paraId="7FC7FC51" w14:textId="77777777" w:rsidR="008D362F" w:rsidRDefault="00EA6C44">
      <w:pPr>
        <w:ind w:left="864" w:hanging="432"/>
        <w:rPr>
          <w:rFonts w:eastAsia="Arial" w:cs="Arial"/>
        </w:rPr>
      </w:pPr>
      <w:bookmarkStart w:id="20" w:name="appIS4852a11610a6466e9e94b01845ed0892"/>
      <w:r>
        <w:rPr>
          <w:rFonts w:eastAsia="Arial" w:cs="Arial"/>
          <w:b/>
        </w:rPr>
        <w:t>a.</w:t>
      </w:r>
      <w:bookmarkEnd w:id="20"/>
      <w:r>
        <w:rPr>
          <w:rFonts w:eastAsia="Arial" w:cs="Arial"/>
        </w:rPr>
        <w:tab/>
        <w:t>Malama Protection Services </w:t>
      </w:r>
    </w:p>
    <w:p w14:paraId="3627AB0F" w14:textId="77777777" w:rsidR="008D362F" w:rsidRDefault="00EA6C44">
      <w:pPr>
        <w:ind w:left="864" w:hanging="432"/>
        <w:rPr>
          <w:rFonts w:eastAsia="Arial" w:cs="Arial"/>
        </w:rPr>
      </w:pPr>
      <w:bookmarkStart w:id="21" w:name="appISb87c75cb1f2e453c9965ca35e9104a05"/>
      <w:r>
        <w:rPr>
          <w:rFonts w:eastAsia="Arial" w:cs="Arial"/>
          <w:b/>
        </w:rPr>
        <w:t>b.</w:t>
      </w:r>
      <w:bookmarkEnd w:id="21"/>
      <w:r>
        <w:rPr>
          <w:rFonts w:eastAsia="Arial" w:cs="Arial"/>
        </w:rPr>
        <w:tab/>
        <w:t>Code 4 Security Services</w:t>
      </w:r>
    </w:p>
    <w:p w14:paraId="2ADA2D33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10.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Appoint Amy Penfold as Municipal Court Prosecutor</w:t>
      </w:r>
    </w:p>
    <w:p w14:paraId="0F04D3B3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11.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Approve Maria Cardenas tuition for both summer semesters</w:t>
      </w:r>
    </w:p>
    <w:p w14:paraId="473A2928" w14:textId="77777777" w:rsidR="008D362F" w:rsidRDefault="00EA6C44">
      <w:pPr>
        <w:ind w:left="864" w:hanging="432"/>
        <w:rPr>
          <w:rFonts w:eastAsia="Arial" w:cs="Arial"/>
        </w:rPr>
      </w:pPr>
      <w:bookmarkStart w:id="22" w:name="appIS5e10f04c7211429687ec2efd3c9be006"/>
      <w:r>
        <w:rPr>
          <w:rFonts w:eastAsia="Arial" w:cs="Arial"/>
          <w:b/>
        </w:rPr>
        <w:t>a.</w:t>
      </w:r>
      <w:bookmarkEnd w:id="22"/>
      <w:r>
        <w:rPr>
          <w:rFonts w:eastAsia="Arial" w:cs="Arial"/>
        </w:rPr>
        <w:tab/>
        <w:t>UNC invoice in the amount of $4152.00</w:t>
      </w:r>
    </w:p>
    <w:p w14:paraId="1D49C70A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12.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Ordinances</w:t>
      </w:r>
    </w:p>
    <w:p w14:paraId="32658680" w14:textId="77777777" w:rsidR="008D362F" w:rsidRDefault="00EA6C44">
      <w:pPr>
        <w:ind w:left="864" w:hanging="432"/>
        <w:rPr>
          <w:rFonts w:eastAsia="Arial" w:cs="Arial"/>
        </w:rPr>
      </w:pPr>
      <w:bookmarkStart w:id="23" w:name="appIS01d4cdfeb26d44298befd59e6f0b45e4"/>
      <w:r>
        <w:rPr>
          <w:rFonts w:eastAsia="Arial" w:cs="Arial"/>
          <w:b/>
        </w:rPr>
        <w:t>a.</w:t>
      </w:r>
      <w:bookmarkEnd w:id="23"/>
      <w:r>
        <w:rPr>
          <w:rFonts w:eastAsia="Arial" w:cs="Arial"/>
        </w:rPr>
        <w:tab/>
        <w:t>Ordinance 07-2025 An Ordinance Modifying The Town Of Garden City’s Commercial Revitalization Grant Program</w:t>
      </w:r>
    </w:p>
    <w:p w14:paraId="7BE5BB5B" w14:textId="77777777" w:rsidR="008D362F" w:rsidRDefault="00EA6C44">
      <w:pPr>
        <w:ind w:left="864" w:hanging="432"/>
        <w:rPr>
          <w:rFonts w:eastAsia="Arial" w:cs="Arial"/>
        </w:rPr>
      </w:pPr>
      <w:bookmarkStart w:id="24" w:name="appISb0750d7280f54414b7951be0329465ee"/>
      <w:r>
        <w:rPr>
          <w:rFonts w:eastAsia="Arial" w:cs="Arial"/>
          <w:b/>
        </w:rPr>
        <w:t>b.</w:t>
      </w:r>
      <w:bookmarkEnd w:id="24"/>
      <w:r>
        <w:rPr>
          <w:rFonts w:eastAsia="Arial" w:cs="Arial"/>
        </w:rPr>
        <w:tab/>
        <w:t>Ordinance 08-2025 An Ordinance Extending The Town of Garden City's Elected Official's Terms To The November 2026 and 2028 Elections</w:t>
      </w:r>
    </w:p>
    <w:p w14:paraId="3751909D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lastRenderedPageBreak/>
        <w:t>13.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Board of Trustees Vacancy</w:t>
      </w:r>
    </w:p>
    <w:p w14:paraId="4F25A8EE" w14:textId="77777777" w:rsidR="008D362F" w:rsidRDefault="00EA6C44">
      <w:pPr>
        <w:ind w:left="864" w:hanging="432"/>
        <w:rPr>
          <w:rFonts w:eastAsia="Arial" w:cs="Arial"/>
        </w:rPr>
      </w:pPr>
      <w:bookmarkStart w:id="25" w:name="appISb32c15750a1f4ed0aaebcff578311c9a"/>
      <w:r>
        <w:rPr>
          <w:rFonts w:eastAsia="Arial" w:cs="Arial"/>
          <w:b/>
        </w:rPr>
        <w:t>a.</w:t>
      </w:r>
      <w:bookmarkEnd w:id="25"/>
      <w:r>
        <w:rPr>
          <w:rFonts w:eastAsia="Arial" w:cs="Arial"/>
        </w:rPr>
        <w:tab/>
        <w:t>Accept Trustee Sam Parson's letter of resignation effective May 7th, 2025</w:t>
      </w:r>
    </w:p>
    <w:p w14:paraId="72CEA0C1" w14:textId="77777777" w:rsidR="008D362F" w:rsidRDefault="00EA6C44">
      <w:pPr>
        <w:ind w:left="864" w:hanging="432"/>
        <w:rPr>
          <w:rFonts w:eastAsia="Arial" w:cs="Arial"/>
        </w:rPr>
      </w:pPr>
      <w:bookmarkStart w:id="26" w:name="appIS4d95230c0960402f83942cc49943d9a7"/>
      <w:r>
        <w:rPr>
          <w:rFonts w:eastAsia="Arial" w:cs="Arial"/>
          <w:b/>
        </w:rPr>
        <w:t>b.</w:t>
      </w:r>
      <w:bookmarkEnd w:id="26"/>
      <w:r>
        <w:rPr>
          <w:rFonts w:eastAsia="Arial" w:cs="Arial"/>
        </w:rPr>
        <w:tab/>
        <w:t>Announce vacancy on the Town of Garden City Board of Trustees</w:t>
      </w:r>
    </w:p>
    <w:p w14:paraId="7BF9F456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14.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Approve attendance for Board Members and staff at CML District 2 Spring Meeting May 22, 2025 at 5 PM in Berthoud at a cost of $30.00 per person</w:t>
      </w:r>
    </w:p>
    <w:p w14:paraId="3F1F7A8F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15.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Consider donation of shed to Schneider Paving LLC</w:t>
      </w:r>
    </w:p>
    <w:p w14:paraId="35AD8868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16.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Consider wage increase for Brett Bloom</w:t>
      </w:r>
    </w:p>
    <w:p w14:paraId="5D56CA0F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17.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Staff Reports</w:t>
      </w:r>
    </w:p>
    <w:p w14:paraId="659277D7" w14:textId="77777777" w:rsidR="008D362F" w:rsidRDefault="00EA6C44">
      <w:pPr>
        <w:ind w:left="864" w:hanging="432"/>
        <w:rPr>
          <w:rFonts w:eastAsia="Arial" w:cs="Arial"/>
        </w:rPr>
      </w:pPr>
      <w:bookmarkStart w:id="27" w:name="appIS1965e22639254c97ac3439ce941d4da5"/>
      <w:r>
        <w:rPr>
          <w:rFonts w:eastAsia="Arial" w:cs="Arial"/>
          <w:b/>
        </w:rPr>
        <w:t>a.</w:t>
      </w:r>
      <w:bookmarkEnd w:id="27"/>
      <w:r>
        <w:rPr>
          <w:rFonts w:eastAsia="Arial" w:cs="Arial"/>
        </w:rPr>
        <w:tab/>
        <w:t>Town Administrator</w:t>
      </w:r>
    </w:p>
    <w:p w14:paraId="3F0C5D81" w14:textId="77777777" w:rsidR="008D362F" w:rsidRDefault="00EA6C44">
      <w:pPr>
        <w:ind w:left="864" w:hanging="432"/>
        <w:rPr>
          <w:rFonts w:eastAsia="Arial" w:cs="Arial"/>
        </w:rPr>
      </w:pPr>
      <w:bookmarkStart w:id="28" w:name="appIS160a504149fb43f9aabafe49c03871ce"/>
      <w:r>
        <w:rPr>
          <w:rFonts w:eastAsia="Arial" w:cs="Arial"/>
          <w:b/>
        </w:rPr>
        <w:t>b.</w:t>
      </w:r>
      <w:bookmarkEnd w:id="28"/>
      <w:r>
        <w:rPr>
          <w:rFonts w:eastAsia="Arial" w:cs="Arial"/>
        </w:rPr>
        <w:tab/>
        <w:t>Police Chief </w:t>
      </w:r>
    </w:p>
    <w:p w14:paraId="586BF501" w14:textId="77777777" w:rsidR="008D362F" w:rsidRDefault="00EA6C44">
      <w:pPr>
        <w:ind w:left="864" w:hanging="432"/>
        <w:rPr>
          <w:rFonts w:eastAsia="Arial" w:cs="Arial"/>
        </w:rPr>
      </w:pPr>
      <w:bookmarkStart w:id="29" w:name="appISa0622ea11e5e4f4c8359e6f4464163e0"/>
      <w:r>
        <w:rPr>
          <w:rFonts w:eastAsia="Arial" w:cs="Arial"/>
          <w:b/>
        </w:rPr>
        <w:t>c.</w:t>
      </w:r>
      <w:bookmarkEnd w:id="29"/>
      <w:r>
        <w:rPr>
          <w:rFonts w:eastAsia="Arial" w:cs="Arial"/>
        </w:rPr>
        <w:tab/>
        <w:t>Public Works Director</w:t>
      </w:r>
    </w:p>
    <w:p w14:paraId="40A30AB8" w14:textId="77777777" w:rsidR="008D362F" w:rsidRDefault="00EA6C44">
      <w:pPr>
        <w:ind w:left="864" w:hanging="432"/>
        <w:rPr>
          <w:rFonts w:eastAsia="Arial" w:cs="Arial"/>
        </w:rPr>
      </w:pPr>
      <w:bookmarkStart w:id="30" w:name="appIS4eda881abdb4473a9f5fe26b821a34a3"/>
      <w:r>
        <w:rPr>
          <w:rFonts w:eastAsia="Arial" w:cs="Arial"/>
          <w:b/>
        </w:rPr>
        <w:t>d.</w:t>
      </w:r>
      <w:bookmarkEnd w:id="30"/>
      <w:r>
        <w:rPr>
          <w:rFonts w:eastAsia="Arial" w:cs="Arial"/>
        </w:rPr>
        <w:tab/>
        <w:t>Town Attorney </w:t>
      </w:r>
    </w:p>
    <w:p w14:paraId="49DF0923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18.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Other Board Issues</w:t>
      </w:r>
    </w:p>
    <w:p w14:paraId="0C6E6AD2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19.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Announcements </w:t>
      </w:r>
    </w:p>
    <w:p w14:paraId="0304AB5F" w14:textId="77777777" w:rsidR="008D362F" w:rsidRDefault="00EA6C44">
      <w:pPr>
        <w:ind w:left="864" w:hanging="432"/>
        <w:rPr>
          <w:rFonts w:eastAsia="Arial" w:cs="Arial"/>
        </w:rPr>
      </w:pPr>
      <w:bookmarkStart w:id="31" w:name="appIS0be5cba757194874bea1a7aef83952dc"/>
      <w:r>
        <w:rPr>
          <w:rFonts w:eastAsia="Arial" w:cs="Arial"/>
          <w:b/>
        </w:rPr>
        <w:t>a.</w:t>
      </w:r>
      <w:bookmarkEnd w:id="31"/>
      <w:r>
        <w:rPr>
          <w:rFonts w:eastAsia="Arial" w:cs="Arial"/>
        </w:rPr>
        <w:tab/>
      </w:r>
      <w:r>
        <w:rPr>
          <w:rFonts w:eastAsia="Arial" w:cs="Arial"/>
        </w:rPr>
        <w:t>Picasso and Wine is Saturday, May 17th at 2:00PM at the Community Center</w:t>
      </w:r>
    </w:p>
    <w:p w14:paraId="652F0E03" w14:textId="77777777" w:rsidR="008D362F" w:rsidRDefault="00EA6C44">
      <w:pPr>
        <w:ind w:left="864" w:hanging="432"/>
        <w:rPr>
          <w:rFonts w:eastAsia="Arial" w:cs="Arial"/>
        </w:rPr>
      </w:pPr>
      <w:bookmarkStart w:id="32" w:name="appISed3c81f41b19468b87739e392da92303"/>
      <w:r>
        <w:rPr>
          <w:rFonts w:eastAsia="Arial" w:cs="Arial"/>
          <w:b/>
        </w:rPr>
        <w:t>b.</w:t>
      </w:r>
      <w:bookmarkEnd w:id="32"/>
      <w:r>
        <w:rPr>
          <w:rFonts w:eastAsia="Arial" w:cs="Arial"/>
        </w:rPr>
        <w:tab/>
        <w:t>CML District 2 Spring Meeting Thursday May 22 in Berthoud at 5 PM</w:t>
      </w:r>
    </w:p>
    <w:p w14:paraId="59397344" w14:textId="77777777" w:rsidR="008D362F" w:rsidRDefault="00EA6C44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20.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Adjourn</w:t>
      </w:r>
      <w:bookmarkEnd w:id="5"/>
    </w:p>
    <w:sectPr w:rsidR="008D362F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A408C"/>
    <w:multiLevelType w:val="multilevel"/>
    <w:tmpl w:val="27288F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A65886"/>
    <w:multiLevelType w:val="multilevel"/>
    <w:tmpl w:val="FC90E8C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25184112">
    <w:abstractNumId w:val="0"/>
  </w:num>
  <w:num w:numId="2" w16cid:durableId="73154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2F"/>
    <w:rsid w:val="00466BA7"/>
    <w:rsid w:val="008D362F"/>
    <w:rsid w:val="00E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EF70"/>
  <w15:docId w15:val="{3D586B15-9AE5-4B81-A9DB-5034BFD2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9" ma:contentTypeDescription="Create a new document." ma:contentTypeScope="" ma:versionID="35f68e6f8d65694ac51989f701f06157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39a197f0db40d5ac6e7d795d853bafa9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32ECD-5EE8-4A0F-BB70-4F0E2D96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D3F25-D979-4AE0-8FE3-F60F8DE8A92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0c88008-5d25-4b58-8fe8-bd719ced4418"/>
    <ds:schemaRef ds:uri="http://purl.org/dc/elements/1.1/"/>
    <ds:schemaRef ds:uri="http://schemas.microsoft.com/office/2006/metadata/properties"/>
    <ds:schemaRef ds:uri="2b03566b-6565-446b-b636-ab7b01752f6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F452B8-C37E-427E-929B-841005D80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Document</dc:title>
  <dc:subject/>
  <dc:creator>Eilee Guddat</dc:creator>
  <cp:keywords>Council Meeting Document</cp:keywords>
  <dc:description/>
  <cp:lastModifiedBy>Cheryl Campbell</cp:lastModifiedBy>
  <cp:revision>2</cp:revision>
  <cp:lastPrinted>2025-05-01T21:28:00Z</cp:lastPrinted>
  <dcterms:created xsi:type="dcterms:W3CDTF">2025-05-01T21:29:00Z</dcterms:created>
  <dcterms:modified xsi:type="dcterms:W3CDTF">2025-05-01T21:29:00Z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